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F9D1">
      <w:pPr>
        <w:spacing w:line="400" w:lineRule="exact"/>
        <w:jc w:val="left"/>
        <w:rPr>
          <w:rFonts w:hint="eastAsia" w:ascii="黑体" w:hAnsi="黑体" w:eastAsia="黑体" w:cs="黑体"/>
          <w:kern w:val="0"/>
          <w:sz w:val="36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附件1</w:t>
      </w:r>
    </w:p>
    <w:p w14:paraId="6A40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</w:rPr>
      </w:pPr>
    </w:p>
    <w:p w14:paraId="08EE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Arial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Arial"/>
          <w:color w:val="auto"/>
          <w:kern w:val="0"/>
          <w:sz w:val="44"/>
          <w:szCs w:val="44"/>
          <w:lang w:val="en-US" w:eastAsia="zh-CN"/>
        </w:rPr>
        <w:t>共青团晋城市委直属事业单位2024年公开引进高层次人才岗位一览表</w:t>
      </w:r>
    </w:p>
    <w:p w14:paraId="0C11B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黑体" w:eastAsia="方正小标宋简体" w:cs="Arial"/>
          <w:color w:val="FF0000"/>
          <w:kern w:val="0"/>
          <w:sz w:val="44"/>
          <w:szCs w:val="44"/>
          <w:lang w:val="en-US" w:eastAsia="zh-CN"/>
        </w:rPr>
      </w:pPr>
    </w:p>
    <w:tbl>
      <w:tblPr>
        <w:tblStyle w:val="4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33"/>
        <w:gridCol w:w="1234"/>
        <w:gridCol w:w="1397"/>
        <w:gridCol w:w="985"/>
        <w:gridCol w:w="1696"/>
        <w:gridCol w:w="2841"/>
        <w:gridCol w:w="2146"/>
        <w:gridCol w:w="997"/>
      </w:tblGrid>
      <w:tr w14:paraId="3118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 w14:paraId="6396F8A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主管单位</w:t>
            </w:r>
          </w:p>
        </w:tc>
        <w:tc>
          <w:tcPr>
            <w:tcW w:w="1633" w:type="dxa"/>
            <w:noWrap w:val="0"/>
            <w:vAlign w:val="center"/>
          </w:tcPr>
          <w:p w14:paraId="6DBD07A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引进人才</w:t>
            </w:r>
          </w:p>
          <w:p w14:paraId="5A34427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4" w:type="dxa"/>
            <w:noWrap w:val="0"/>
            <w:vAlign w:val="center"/>
          </w:tcPr>
          <w:p w14:paraId="5AE849A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397" w:type="dxa"/>
            <w:noWrap w:val="0"/>
            <w:vAlign w:val="center"/>
          </w:tcPr>
          <w:p w14:paraId="4503932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985" w:type="dxa"/>
            <w:noWrap w:val="0"/>
            <w:vAlign w:val="center"/>
          </w:tcPr>
          <w:p w14:paraId="4CF6A7D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引进</w:t>
            </w:r>
          </w:p>
          <w:p w14:paraId="56459DB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96" w:type="dxa"/>
            <w:noWrap w:val="0"/>
            <w:vAlign w:val="center"/>
          </w:tcPr>
          <w:p w14:paraId="3A3D543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841" w:type="dxa"/>
            <w:noWrap w:val="0"/>
            <w:vAlign w:val="center"/>
          </w:tcPr>
          <w:p w14:paraId="7334C1AA"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146" w:type="dxa"/>
            <w:noWrap w:val="0"/>
            <w:vAlign w:val="center"/>
          </w:tcPr>
          <w:p w14:paraId="16C7D6F4"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997" w:type="dxa"/>
            <w:noWrap w:val="0"/>
            <w:vAlign w:val="center"/>
          </w:tcPr>
          <w:p w14:paraId="3016D3BF">
            <w:pPr>
              <w:spacing w:line="320" w:lineRule="exact"/>
              <w:ind w:left="-59" w:leftChars="-28" w:firstLine="58" w:firstLineChars="2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4FEE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301F">
            <w:pPr>
              <w:spacing w:line="320" w:lineRule="exact"/>
              <w:ind w:left="-59" w:leftChars="-28" w:firstLine="50" w:firstLineChars="2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共青团</w:t>
            </w:r>
          </w:p>
          <w:p w14:paraId="37163B41">
            <w:pPr>
              <w:spacing w:line="320" w:lineRule="exact"/>
              <w:ind w:left="-59" w:leftChars="-28" w:firstLine="50" w:firstLineChars="2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晋城市委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noWrap w:val="0"/>
            <w:vAlign w:val="center"/>
          </w:tcPr>
          <w:p w14:paraId="07B7E3A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青少年事业发展中心</w:t>
            </w:r>
          </w:p>
        </w:tc>
        <w:tc>
          <w:tcPr>
            <w:tcW w:w="1234" w:type="dxa"/>
            <w:noWrap w:val="0"/>
            <w:vAlign w:val="center"/>
          </w:tcPr>
          <w:p w14:paraId="65BD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397" w:type="dxa"/>
            <w:noWrap w:val="0"/>
            <w:vAlign w:val="center"/>
          </w:tcPr>
          <w:p w14:paraId="6141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85" w:type="dxa"/>
            <w:noWrap w:val="0"/>
            <w:vAlign w:val="center"/>
          </w:tcPr>
          <w:p w14:paraId="08762C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3B149B7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4B5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13艺术学</w:t>
            </w:r>
          </w:p>
        </w:tc>
        <w:tc>
          <w:tcPr>
            <w:tcW w:w="2146" w:type="dxa"/>
            <w:noWrap w:val="0"/>
            <w:vAlign w:val="center"/>
          </w:tcPr>
          <w:p w14:paraId="62000B37">
            <w:pPr>
              <w:spacing w:line="240" w:lineRule="exact"/>
              <w:ind w:left="-59" w:leftChars="-28" w:firstLine="43" w:firstLineChars="24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71DFED0"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53710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AE0F8DC-1C46-4EE2-AAF2-65E88212D3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D527E8-C150-4570-84FA-28BE0EFA7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0262E51-CB36-4F6D-B802-2874AE9F9C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518C948-75D3-4548-8FB2-CA315AAFEC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49BD8F0-0F57-4DB3-9565-C055478C6C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jUzNjVmYjQ5MjlkMzM0ZTMzOTJkOGQzODMyYWMifQ=="/>
  </w:docVars>
  <w:rsids>
    <w:rsidRoot w:val="27A276F9"/>
    <w:rsid w:val="06333FFE"/>
    <w:rsid w:val="27A276F9"/>
    <w:rsid w:val="3DC60563"/>
    <w:rsid w:val="4AC04300"/>
    <w:rsid w:val="62035AF8"/>
    <w:rsid w:val="633D16CD"/>
    <w:rsid w:val="635D29A8"/>
    <w:rsid w:val="6382119D"/>
    <w:rsid w:val="681602A0"/>
    <w:rsid w:val="76A4527F"/>
    <w:rsid w:val="7AEC13C0"/>
    <w:rsid w:val="7D1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18</TotalTime>
  <ScaleCrop>false</ScaleCrop>
  <LinksUpToDate>false</LinksUpToDate>
  <CharactersWithSpaces>135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2023-12-20T07:18:00Z</dcterms:created>
  <dc:creator>喆</dc:creator>
  <cp:lastModifiedBy>喆</cp:lastModifiedBy>
  <cp:lastPrinted>2024-08-28T08:09:00Z</cp:lastPrinted>
  <dcterms:modified xsi:type="dcterms:W3CDTF">2024-08-28T09:03:24Z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6844C6857FAF4093A5947696AD1F74DD_11</vt:lpwstr>
  </property>
</Properties>
</file>